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5E0A5" w14:textId="0E9E302C" w:rsidR="00735223" w:rsidRPr="00397B5C" w:rsidRDefault="00735223" w:rsidP="00735223">
      <w:pPr>
        <w:rPr>
          <w:rFonts w:asciiTheme="minorHAnsi" w:hAnsiTheme="minorHAnsi" w:cstheme="minorHAnsi"/>
          <w:sz w:val="22"/>
          <w:szCs w:val="22"/>
        </w:rPr>
        <w:sectPr w:rsidR="00735223" w:rsidRPr="00397B5C" w:rsidSect="00735223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2473" w:right="1418" w:bottom="1871" w:left="1418" w:header="340" w:footer="737" w:gutter="0"/>
          <w:cols w:space="708"/>
          <w:titlePg/>
          <w:docGrid w:linePitch="360"/>
        </w:sectPr>
      </w:pPr>
    </w:p>
    <w:p w14:paraId="592E172D" w14:textId="0E81B47F" w:rsidR="009B6B99" w:rsidRPr="002A3D76" w:rsidRDefault="009B6B99" w:rsidP="007824F4">
      <w:pPr>
        <w:pStyle w:val="Naslov1"/>
        <w:jc w:val="center"/>
        <w:rPr>
          <w:rFonts w:ascii="Cambria" w:hAnsi="Cambria"/>
          <w:b/>
          <w:noProof/>
          <w:sz w:val="24"/>
          <w:szCs w:val="24"/>
          <w:u w:val="single"/>
        </w:rPr>
      </w:pPr>
      <w:r w:rsidRPr="00B51B7F">
        <w:rPr>
          <w:noProof/>
        </w:rPr>
        <w:t xml:space="preserve">PRILOG </w:t>
      </w:r>
      <w:r w:rsidR="00105D48">
        <w:rPr>
          <w:noProof/>
        </w:rPr>
        <w:t>4</w:t>
      </w:r>
      <w:r w:rsidR="007824F4">
        <w:rPr>
          <w:noProof/>
        </w:rPr>
        <w:t xml:space="preserve">. - </w:t>
      </w:r>
      <w:r w:rsidRPr="00B51B7F">
        <w:rPr>
          <w:noProof/>
        </w:rPr>
        <w:t xml:space="preserve"> </w:t>
      </w:r>
      <w:r w:rsidR="007824F4">
        <w:rPr>
          <w:noProof/>
        </w:rPr>
        <w:t>IZJAVA O FINANCIJSKOJ SPOSOBNOSTI</w:t>
      </w:r>
    </w:p>
    <w:p w14:paraId="583BF283" w14:textId="77777777" w:rsidR="009B6B99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1D8A294D" w14:textId="77777777" w:rsidR="007824F4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85F388D" w14:textId="77777777" w:rsidR="007824F4" w:rsidRPr="00B51B7F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noProof/>
          <w:u w:val="single"/>
        </w:rPr>
      </w:pPr>
    </w:p>
    <w:p w14:paraId="5FC7348B" w14:textId="2EEAE812" w:rsidR="009B6B99" w:rsidRDefault="007824F4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  <w:r w:rsidRPr="006D32D3">
        <w:rPr>
          <w:b/>
          <w:sz w:val="28"/>
        </w:rPr>
        <w:t xml:space="preserve">Evidencijski broj nabave: </w:t>
      </w:r>
      <w:r w:rsidR="0065407D">
        <w:rPr>
          <w:sz w:val="28"/>
        </w:rPr>
        <w:t>DILJ-MF-01-22/</w:t>
      </w:r>
      <w:r>
        <w:rPr>
          <w:sz w:val="28"/>
        </w:rPr>
        <w:t>NOJN-0</w:t>
      </w:r>
      <w:r w:rsidR="0065407D">
        <w:rPr>
          <w:sz w:val="28"/>
        </w:rPr>
        <w:t>2</w:t>
      </w:r>
    </w:p>
    <w:p w14:paraId="7837A9B6" w14:textId="77777777" w:rsidR="009B6B99" w:rsidRPr="00B51B7F" w:rsidRDefault="009B6B99" w:rsidP="009B6B99">
      <w:pPr>
        <w:pStyle w:val="Odlomakpopisa"/>
        <w:tabs>
          <w:tab w:val="left" w:pos="567"/>
        </w:tabs>
        <w:ind w:left="360"/>
        <w:jc w:val="center"/>
        <w:rPr>
          <w:rFonts w:ascii="Cambria" w:hAnsi="Cambria"/>
          <w:bCs/>
          <w:noProof/>
          <w:lang w:bidi="hr-HR"/>
        </w:rPr>
      </w:pPr>
    </w:p>
    <w:p w14:paraId="0A769691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027AFE70" w14:textId="1095F79C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Radi dokazivanja financijske </w:t>
      </w:r>
      <w:r w:rsidR="007824F4">
        <w:rPr>
          <w:rFonts w:ascii="Cambria" w:hAnsi="Cambria"/>
          <w:bCs/>
          <w:noProof/>
        </w:rPr>
        <w:t>sposobnosti</w:t>
      </w:r>
      <w:r w:rsidRPr="008E59E4">
        <w:rPr>
          <w:rFonts w:ascii="Cambria" w:hAnsi="Cambria"/>
          <w:bCs/>
          <w:noProof/>
        </w:rPr>
        <w:t xml:space="preserve"> traženih </w:t>
      </w:r>
      <w:r w:rsidRPr="00BF2834">
        <w:rPr>
          <w:rFonts w:ascii="Cambria" w:hAnsi="Cambria"/>
          <w:bCs/>
          <w:noProof/>
        </w:rPr>
        <w:t xml:space="preserve">u točki </w:t>
      </w:r>
      <w:r w:rsidR="007824F4" w:rsidRPr="00BF2834">
        <w:rPr>
          <w:rFonts w:ascii="Cambria" w:hAnsi="Cambria"/>
          <w:bCs/>
          <w:noProof/>
        </w:rPr>
        <w:t>8.2.</w:t>
      </w:r>
      <w:r w:rsidR="007824F4">
        <w:rPr>
          <w:rFonts w:ascii="Cambria" w:hAnsi="Cambria"/>
          <w:bCs/>
          <w:noProof/>
        </w:rPr>
        <w:t xml:space="preserve"> </w:t>
      </w:r>
      <w:r w:rsidRPr="008E59E4">
        <w:rPr>
          <w:rFonts w:ascii="Cambria" w:hAnsi="Cambria"/>
          <w:bCs/>
          <w:noProof/>
        </w:rPr>
        <w:t xml:space="preserve"> </w:t>
      </w:r>
      <w:r w:rsidR="007824F4">
        <w:rPr>
          <w:rFonts w:ascii="Cambria" w:hAnsi="Cambria"/>
          <w:bCs/>
          <w:noProof/>
        </w:rPr>
        <w:t>Poziva na dostavu ponuda</w:t>
      </w:r>
      <w:r w:rsidRPr="008E59E4">
        <w:rPr>
          <w:rFonts w:ascii="Cambria" w:hAnsi="Cambria"/>
          <w:bCs/>
          <w:noProof/>
        </w:rPr>
        <w:t xml:space="preserve"> dajem</w:t>
      </w:r>
    </w:p>
    <w:p w14:paraId="437FC649" w14:textId="77777777" w:rsidR="009B6B99" w:rsidRDefault="009B6B99" w:rsidP="007824F4">
      <w:pPr>
        <w:tabs>
          <w:tab w:val="left" w:pos="567"/>
        </w:tabs>
        <w:spacing w:before="240"/>
        <w:rPr>
          <w:rFonts w:ascii="Cambria" w:hAnsi="Cambria"/>
          <w:b/>
          <w:bCs/>
          <w:noProof/>
        </w:rPr>
      </w:pP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</w:r>
      <w:r w:rsidRPr="008E59E4">
        <w:rPr>
          <w:rFonts w:ascii="Cambria" w:hAnsi="Cambria"/>
          <w:b/>
          <w:bCs/>
          <w:noProof/>
        </w:rPr>
        <w:tab/>
        <w:t>I Z J A V U</w:t>
      </w:r>
    </w:p>
    <w:p w14:paraId="17E6AFD2" w14:textId="77777777" w:rsidR="009B6B99" w:rsidRPr="008E59E4" w:rsidRDefault="009B6B99" w:rsidP="009B6B99">
      <w:pPr>
        <w:tabs>
          <w:tab w:val="left" w:pos="567"/>
        </w:tabs>
        <w:rPr>
          <w:rFonts w:ascii="Cambria" w:hAnsi="Cambria"/>
          <w:b/>
          <w:bCs/>
          <w:noProof/>
        </w:rPr>
      </w:pPr>
    </w:p>
    <w:p w14:paraId="07F3D8D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>kojom ja ____________________________</w:t>
      </w:r>
      <w:r>
        <w:rPr>
          <w:rFonts w:ascii="Cambria" w:hAnsi="Cambria"/>
          <w:bCs/>
          <w:noProof/>
        </w:rPr>
        <w:t xml:space="preserve">_________ </w:t>
      </w:r>
      <w:r w:rsidRPr="008E59E4">
        <w:rPr>
          <w:rFonts w:ascii="Cambria" w:hAnsi="Cambria"/>
          <w:bCs/>
          <w:noProof/>
        </w:rPr>
        <w:t xml:space="preserve">   iz </w:t>
      </w:r>
      <w:r>
        <w:rPr>
          <w:rFonts w:ascii="Cambria" w:hAnsi="Cambria"/>
          <w:bCs/>
          <w:noProof/>
        </w:rPr>
        <w:t xml:space="preserve">  </w:t>
      </w:r>
      <w:r w:rsidRPr="008E59E4">
        <w:rPr>
          <w:rFonts w:ascii="Cambria" w:hAnsi="Cambria"/>
          <w:bCs/>
          <w:noProof/>
        </w:rPr>
        <w:t>_____________________________________</w:t>
      </w:r>
      <w:r>
        <w:rPr>
          <w:rFonts w:ascii="Cambria" w:hAnsi="Cambria"/>
          <w:bCs/>
          <w:noProof/>
        </w:rPr>
        <w:t>__________________</w:t>
      </w:r>
      <w:r w:rsidRPr="008E59E4">
        <w:rPr>
          <w:rFonts w:ascii="Cambria" w:hAnsi="Cambria"/>
          <w:bCs/>
          <w:noProof/>
        </w:rPr>
        <w:t xml:space="preserve"> </w:t>
      </w:r>
    </w:p>
    <w:p w14:paraId="30D289DF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</w:r>
      <w:r w:rsidRPr="002A3D76">
        <w:rPr>
          <w:rFonts w:ascii="Cambria" w:hAnsi="Cambria"/>
          <w:bCs/>
          <w:i/>
          <w:noProof/>
        </w:rPr>
        <w:t xml:space="preserve">(ime i prezime) </w:t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>
        <w:rPr>
          <w:rFonts w:ascii="Cambria" w:hAnsi="Cambria"/>
          <w:bCs/>
          <w:i/>
          <w:noProof/>
        </w:rPr>
        <w:tab/>
      </w:r>
      <w:r w:rsidRPr="002A3D76">
        <w:rPr>
          <w:rFonts w:ascii="Cambria" w:hAnsi="Cambria"/>
          <w:bCs/>
          <w:i/>
          <w:noProof/>
        </w:rPr>
        <w:t>(adresa stanovanja)</w:t>
      </w:r>
      <w:r w:rsidRPr="008E59E4">
        <w:rPr>
          <w:rFonts w:ascii="Cambria" w:hAnsi="Cambria"/>
          <w:bCs/>
          <w:noProof/>
        </w:rPr>
        <w:t xml:space="preserve"> </w:t>
      </w:r>
    </w:p>
    <w:p w14:paraId="17FFFAB8" w14:textId="77777777" w:rsidR="009B6B99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52421BFD" w14:textId="77777777" w:rsidR="009B6B99" w:rsidRPr="00B51B7F" w:rsidRDefault="009B6B99" w:rsidP="009B6B99">
      <w:pPr>
        <w:tabs>
          <w:tab w:val="left" w:pos="567"/>
        </w:tabs>
        <w:spacing w:line="360" w:lineRule="auto"/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 xml:space="preserve">OIB:_______________________, broj osobne iskaznice _______________ izdane od __________________________________ kao po zakonu ovlaštena osoba za zastupanje gospodarskog subjekta _______________________   </w:t>
      </w:r>
      <w:r w:rsidRPr="002A3D76">
        <w:rPr>
          <w:rFonts w:ascii="Cambria" w:hAnsi="Cambria"/>
          <w:bCs/>
          <w:i/>
          <w:noProof/>
        </w:rPr>
        <w:t>(naziv i sjedište gospodarskog subjekta, OIB)</w:t>
      </w:r>
      <w:r w:rsidRPr="008E59E4">
        <w:rPr>
          <w:rFonts w:ascii="Cambria" w:hAnsi="Cambria"/>
          <w:bCs/>
          <w:noProof/>
        </w:rPr>
        <w:t xml:space="preserve"> </w:t>
      </w:r>
      <w:r w:rsidRPr="00B51B7F">
        <w:rPr>
          <w:rFonts w:ascii="Cambria" w:hAnsi="Cambria"/>
          <w:bCs/>
          <w:noProof/>
        </w:rPr>
        <w:t xml:space="preserve">pod materijalnom i kaznenom odgovornošću izjavljujem: </w:t>
      </w:r>
    </w:p>
    <w:p w14:paraId="19A91F24" w14:textId="77777777" w:rsidR="009B6B99" w:rsidRPr="002A3D76" w:rsidRDefault="009B6B99" w:rsidP="009B6B99">
      <w:pPr>
        <w:tabs>
          <w:tab w:val="left" w:pos="567"/>
        </w:tabs>
        <w:jc w:val="both"/>
        <w:rPr>
          <w:rFonts w:ascii="Cambria" w:hAnsi="Cambria"/>
          <w:b/>
          <w:bCs/>
          <w:i/>
          <w:noProof/>
          <w:u w:val="single"/>
        </w:rPr>
      </w:pPr>
      <w:r w:rsidRPr="002A3D76">
        <w:rPr>
          <w:rFonts w:ascii="Cambria" w:hAnsi="Cambria"/>
          <w:b/>
          <w:bCs/>
          <w:i/>
          <w:noProof/>
          <w:u w:val="single"/>
        </w:rPr>
        <w:t>Financijska sposobnost:</w:t>
      </w:r>
    </w:p>
    <w:p w14:paraId="081C60BA" w14:textId="3D692DA5" w:rsidR="009B6B99" w:rsidRPr="00DC6F8F" w:rsidRDefault="009B6B99" w:rsidP="007824F4">
      <w:pPr>
        <w:pStyle w:val="Odlomakpopisa"/>
        <w:numPr>
          <w:ilvl w:val="0"/>
          <w:numId w:val="1"/>
        </w:numPr>
        <w:tabs>
          <w:tab w:val="left" w:pos="851"/>
        </w:tabs>
        <w:spacing w:before="240" w:after="200" w:line="276" w:lineRule="auto"/>
        <w:jc w:val="both"/>
      </w:pPr>
      <w:r w:rsidRPr="00DC6F8F">
        <w:t xml:space="preserve">da Ponuditelj u </w:t>
      </w:r>
      <w:r w:rsidR="00B25104">
        <w:t>2022</w:t>
      </w:r>
      <w:r w:rsidR="00BF2834">
        <w:t xml:space="preserve">. </w:t>
      </w:r>
      <w:r w:rsidR="006B0DBA" w:rsidRPr="006B0DBA">
        <w:t xml:space="preserve">godini </w:t>
      </w:r>
      <w:r w:rsidR="006B0DBA">
        <w:t xml:space="preserve">i </w:t>
      </w:r>
      <w:r w:rsidR="00B25104">
        <w:t>če</w:t>
      </w:r>
      <w:r w:rsidRPr="00DC6F8F">
        <w:t>t</w:t>
      </w:r>
      <w:r w:rsidR="00B25104">
        <w:t>i</w:t>
      </w:r>
      <w:r w:rsidRPr="00DC6F8F">
        <w:t xml:space="preserve">ri godine koje prethode </w:t>
      </w:r>
      <w:r w:rsidR="00BF2834">
        <w:t>toj godini</w:t>
      </w:r>
      <w:r w:rsidRPr="00DC6F8F">
        <w:t xml:space="preserve"> i</w:t>
      </w:r>
      <w:r w:rsidR="007824F4">
        <w:t xml:space="preserve">ma  </w:t>
      </w:r>
      <w:r w:rsidR="006B0DBA">
        <w:t>ukupnu (zbrojenu)</w:t>
      </w:r>
      <w:r w:rsidR="007824F4">
        <w:t xml:space="preserve"> visinu p</w:t>
      </w:r>
      <w:r w:rsidR="007E1D8F">
        <w:t>rihoda</w:t>
      </w:r>
      <w:r w:rsidR="007824F4">
        <w:t xml:space="preserve"> trostruko</w:t>
      </w:r>
      <w:r w:rsidRPr="00DC6F8F">
        <w:t xml:space="preserve"> višu od procijenjene vrijednosti </w:t>
      </w:r>
      <w:r w:rsidR="007824F4">
        <w:t>nabave na koju</w:t>
      </w:r>
      <w:r w:rsidRPr="00DC6F8F">
        <w:t xml:space="preserve"> se javlja</w:t>
      </w:r>
    </w:p>
    <w:p w14:paraId="43B77F56" w14:textId="77777777" w:rsidR="009B6B99" w:rsidRPr="00DC6F8F" w:rsidRDefault="009B6B99" w:rsidP="009B6B99">
      <w:pPr>
        <w:pStyle w:val="Odlomakpopisa"/>
        <w:tabs>
          <w:tab w:val="left" w:pos="851"/>
        </w:tabs>
        <w:jc w:val="both"/>
      </w:pPr>
      <w:r w:rsidRPr="00DC6F8F">
        <w:t xml:space="preserve"> </w:t>
      </w:r>
    </w:p>
    <w:p w14:paraId="719CCFD2" w14:textId="77777777" w:rsidR="009B6B99" w:rsidRDefault="009B6B99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070128E3" w14:textId="77777777" w:rsidR="007824F4" w:rsidRDefault="007824F4" w:rsidP="009B6B99">
      <w:pPr>
        <w:tabs>
          <w:tab w:val="left" w:pos="851"/>
        </w:tabs>
        <w:spacing w:line="276" w:lineRule="auto"/>
        <w:jc w:val="both"/>
        <w:rPr>
          <w:rFonts w:asciiTheme="majorHAnsi" w:hAnsiTheme="majorHAnsi"/>
        </w:rPr>
      </w:pPr>
    </w:p>
    <w:p w14:paraId="528A451C" w14:textId="02AF7940" w:rsidR="007824F4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ab/>
      </w:r>
    </w:p>
    <w:p w14:paraId="6545DB71" w14:textId="77777777" w:rsidR="001D09A8" w:rsidRDefault="001D09A8" w:rsidP="001D09A8">
      <w:pPr>
        <w:tabs>
          <w:tab w:val="left" w:pos="7512"/>
        </w:tabs>
        <w:spacing w:line="276" w:lineRule="auto"/>
        <w:jc w:val="both"/>
        <w:rPr>
          <w:rFonts w:asciiTheme="majorHAnsi" w:hAnsiTheme="majorHAnsi"/>
        </w:rPr>
      </w:pPr>
    </w:p>
    <w:p w14:paraId="27DD935E" w14:textId="77777777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86792DA" w14:textId="5EFBC17A" w:rsidR="00FE67D7" w:rsidRDefault="00730601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 xml:space="preserve">U </w:t>
      </w:r>
      <w:r w:rsidR="009B6B99" w:rsidRPr="008E59E4">
        <w:rPr>
          <w:rFonts w:ascii="Cambria" w:hAnsi="Cambria"/>
          <w:bCs/>
          <w:noProof/>
        </w:rPr>
        <w:t>_____________, __</w:t>
      </w:r>
      <w:r w:rsidR="004E5852">
        <w:rPr>
          <w:rFonts w:ascii="Cambria" w:hAnsi="Cambria"/>
          <w:bCs/>
          <w:noProof/>
        </w:rPr>
        <w:t>_______</w:t>
      </w:r>
      <w:r w:rsidR="009B6B99" w:rsidRPr="008E59E4">
        <w:rPr>
          <w:rFonts w:ascii="Cambria" w:hAnsi="Cambria"/>
          <w:bCs/>
          <w:noProof/>
        </w:rPr>
        <w:t>20</w:t>
      </w:r>
      <w:r w:rsidR="00C77BC1">
        <w:rPr>
          <w:rFonts w:ascii="Cambria" w:hAnsi="Cambria"/>
          <w:bCs/>
          <w:noProof/>
        </w:rPr>
        <w:t>22</w:t>
      </w:r>
      <w:r w:rsidR="009B6B99" w:rsidRPr="008E59E4">
        <w:rPr>
          <w:rFonts w:ascii="Cambria" w:hAnsi="Cambria"/>
          <w:bCs/>
          <w:noProof/>
        </w:rPr>
        <w:t>.</w:t>
      </w:r>
      <w:r w:rsidR="009B6B99" w:rsidRPr="008E59E4">
        <w:rPr>
          <w:rFonts w:ascii="Cambria" w:hAnsi="Cambria"/>
          <w:bCs/>
          <w:noProof/>
        </w:rPr>
        <w:tab/>
      </w:r>
      <w:r w:rsidR="009B6B99" w:rsidRPr="008E59E4">
        <w:rPr>
          <w:rFonts w:ascii="Cambria" w:hAnsi="Cambria"/>
          <w:bCs/>
          <w:noProof/>
        </w:rPr>
        <w:tab/>
      </w:r>
    </w:p>
    <w:p w14:paraId="2F2867B3" w14:textId="77777777" w:rsidR="00FE67D7" w:rsidRDefault="00FE67D7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</w:p>
    <w:p w14:paraId="7A6B3C29" w14:textId="3879AE81" w:rsidR="009B6B99" w:rsidRPr="008E59E4" w:rsidRDefault="009B6B99" w:rsidP="009B6B99">
      <w:pPr>
        <w:tabs>
          <w:tab w:val="left" w:pos="567"/>
        </w:tabs>
        <w:jc w:val="both"/>
        <w:rPr>
          <w:rFonts w:ascii="Cambria" w:hAnsi="Cambria"/>
          <w:bCs/>
          <w:noProof/>
        </w:rPr>
      </w:pP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</w:r>
      <w:r w:rsidRPr="008E59E4">
        <w:rPr>
          <w:rFonts w:ascii="Cambria" w:hAnsi="Cambria"/>
          <w:bCs/>
          <w:noProof/>
        </w:rPr>
        <w:tab/>
        <w:t xml:space="preserve">       </w:t>
      </w:r>
    </w:p>
    <w:p w14:paraId="7EEFE7E1" w14:textId="14B2A4E3" w:rsidR="009B6B99" w:rsidRPr="008E59E4" w:rsidRDefault="0059416D" w:rsidP="0059416D">
      <w:pPr>
        <w:tabs>
          <w:tab w:val="left" w:pos="567"/>
          <w:tab w:val="left" w:pos="924"/>
          <w:tab w:val="right" w:pos="9070"/>
        </w:tabs>
        <w:jc w:val="center"/>
        <w:rPr>
          <w:rFonts w:ascii="Cambria" w:hAnsi="Cambria"/>
          <w:bCs/>
          <w:noProof/>
        </w:rPr>
      </w:pPr>
      <w:r>
        <w:rPr>
          <w:rFonts w:ascii="Cambria" w:hAnsi="Cambria"/>
          <w:bCs/>
          <w:noProof/>
        </w:rPr>
        <w:tab/>
      </w:r>
      <w:r>
        <w:rPr>
          <w:rFonts w:ascii="Cambria" w:hAnsi="Cambria"/>
          <w:bCs/>
          <w:noProof/>
        </w:rPr>
        <w:tab/>
        <w:t xml:space="preserve">                                    </w:t>
      </w:r>
      <w:r w:rsidR="009B6B99" w:rsidRPr="008E59E4">
        <w:rPr>
          <w:rFonts w:ascii="Cambria" w:hAnsi="Cambria"/>
          <w:bCs/>
          <w:noProof/>
        </w:rPr>
        <w:t>ZA PONUDITELJA:</w:t>
      </w:r>
    </w:p>
    <w:tbl>
      <w:tblPr>
        <w:tblStyle w:val="Reetkatablice"/>
        <w:tblW w:w="0" w:type="auto"/>
        <w:tblInd w:w="31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798"/>
      </w:tblGrid>
      <w:tr w:rsidR="0059416D" w14:paraId="53339FFF" w14:textId="77777777" w:rsidTr="0059416D">
        <w:tc>
          <w:tcPr>
            <w:tcW w:w="6798" w:type="dxa"/>
          </w:tcPr>
          <w:p w14:paraId="3AD9DE58" w14:textId="77777777" w:rsidR="0059416D" w:rsidRDefault="0059416D" w:rsidP="009B6B99">
            <w:pPr>
              <w:tabs>
                <w:tab w:val="left" w:pos="567"/>
              </w:tabs>
              <w:jc w:val="right"/>
              <w:rPr>
                <w:rFonts w:ascii="Cambria" w:hAnsi="Cambria"/>
                <w:bCs/>
                <w:noProof/>
              </w:rPr>
            </w:pPr>
          </w:p>
        </w:tc>
      </w:tr>
      <w:tr w:rsidR="0059416D" w14:paraId="249D2279" w14:textId="77777777" w:rsidTr="0059416D">
        <w:tc>
          <w:tcPr>
            <w:tcW w:w="6798" w:type="dxa"/>
          </w:tcPr>
          <w:p w14:paraId="7E8DE528" w14:textId="7F0BAEEB" w:rsidR="0059416D" w:rsidRPr="0059416D" w:rsidRDefault="0059416D" w:rsidP="0059416D">
            <w:pPr>
              <w:tabs>
                <w:tab w:val="left" w:pos="567"/>
              </w:tabs>
              <w:jc w:val="center"/>
              <w:rPr>
                <w:rFonts w:ascii="Cambria" w:hAnsi="Cambria"/>
                <w:bCs/>
                <w:noProof/>
                <w:sz w:val="20"/>
              </w:rPr>
            </w:pPr>
            <w:r w:rsidRPr="0059416D">
              <w:rPr>
                <w:rFonts w:ascii="Cambria" w:hAnsi="Cambria"/>
                <w:bCs/>
                <w:noProof/>
                <w:sz w:val="20"/>
              </w:rPr>
              <w:t>(ime, prezime i potpis osobe ovlaštene za zastupanje gospodarskog subjekta)</w:t>
            </w:r>
          </w:p>
        </w:tc>
      </w:tr>
    </w:tbl>
    <w:p w14:paraId="7BDB7411" w14:textId="77777777" w:rsidR="00FB51F2" w:rsidRPr="00397B5C" w:rsidRDefault="00FB51F2" w:rsidP="0059416D">
      <w:pPr>
        <w:pStyle w:val="Zaglavlje"/>
        <w:tabs>
          <w:tab w:val="clear" w:pos="4536"/>
          <w:tab w:val="clear" w:pos="9072"/>
          <w:tab w:val="left" w:pos="1301"/>
        </w:tabs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sectPr w:rsidR="00FB51F2" w:rsidRPr="00397B5C" w:rsidSect="009B6B99">
      <w:footerReference w:type="default" r:id="rId15"/>
      <w:headerReference w:type="first" r:id="rId16"/>
      <w:footerReference w:type="first" r:id="rId17"/>
      <w:type w:val="continuous"/>
      <w:pgSz w:w="11906" w:h="16838"/>
      <w:pgMar w:top="1701" w:right="992" w:bottom="1871" w:left="992" w:header="425" w:footer="340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6076C" w14:textId="77777777" w:rsidR="00FF567C" w:rsidRDefault="00FF567C" w:rsidP="000C480B">
      <w:r>
        <w:separator/>
      </w:r>
    </w:p>
  </w:endnote>
  <w:endnote w:type="continuationSeparator" w:id="0">
    <w:p w14:paraId="417958AE" w14:textId="77777777" w:rsidR="00FF567C" w:rsidRDefault="00FF567C" w:rsidP="000C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1F214" w14:textId="3A079FBB" w:rsidR="004326F4" w:rsidRDefault="00B21E8F" w:rsidP="004326F4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5166" behindDoc="0" locked="0" layoutInCell="1" allowOverlap="1" wp14:anchorId="518791D7" wp14:editId="407E1CA3">
              <wp:simplePos x="0" y="0"/>
              <wp:positionH relativeFrom="page">
                <wp:posOffset>1531951</wp:posOffset>
              </wp:positionH>
              <wp:positionV relativeFrom="page">
                <wp:posOffset>9598660</wp:posOffset>
              </wp:positionV>
              <wp:extent cx="5875655" cy="935990"/>
              <wp:effectExtent l="0" t="0" r="0" b="0"/>
              <wp:wrapNone/>
              <wp:docPr id="7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C66BE3E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60248788788 </w:t>
                          </w:r>
                        </w:p>
                        <w:p w14:paraId="4C9D3108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.hr, www.nexe-crijep.hr</w:t>
                          </w:r>
                        </w:p>
                        <w:p w14:paraId="456ED7F2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485F492A" w14:textId="77777777" w:rsidR="00FB51F2" w:rsidRPr="000846F9" w:rsidRDefault="00FB51F2" w:rsidP="00FB51F2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Sberbank d.d., Zagreb, Varšavska 9 </w:t>
                          </w:r>
                        </w:p>
                        <w:p w14:paraId="0A869977" w14:textId="77777777" w:rsidR="00FB51F2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Trgovački sud u Osijeku, 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MBS: 030003092; 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temeljni kapital (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uplaćen u cijelosti): 170.000.000,00 kn</w:t>
                          </w:r>
                        </w:p>
                        <w:p w14:paraId="68BA2F76" w14:textId="77777777" w:rsidR="00FB51F2" w:rsidRPr="007833A8" w:rsidRDefault="00FB51F2" w:rsidP="00FB51F2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  <w:p w14:paraId="6A0E19FB" w14:textId="714059AD" w:rsidR="00B21E8F" w:rsidRPr="007833A8" w:rsidRDefault="00B21E8F" w:rsidP="00B21E8F">
                          <w:pPr>
                            <w:pStyle w:val="Bezproreda"/>
                            <w:rPr>
                              <w:rFonts w:ascii="Arial" w:hAnsi="Arial" w:cs="Arial"/>
                              <w:bCs/>
                              <w:sz w:val="10"/>
                              <w:szCs w:val="1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8791D7" id="_x0000_t202" coordsize="21600,21600" o:spt="202" path="m,l,21600r21600,l21600,xe">
              <v:stroke joinstyle="miter"/>
              <v:path gradientshapeok="t" o:connecttype="rect"/>
            </v:shapetype>
            <v:shape id="Tekstni okvir 24" o:spid="_x0000_s1026" type="#_x0000_t202" style="position:absolute;margin-left:120.65pt;margin-top:755.8pt;width:462.65pt;height:73.7pt;z-index:25165516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" fillcolor="window" stroked="f" strokeweight=".5pt">
              <v:path arrowok="t"/>
              <v:textbox>
                <w:txbxContent>
                  <w:p w14:paraId="3C66BE3E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60248788788 </w:t>
                    </w:r>
                  </w:p>
                  <w:p w14:paraId="4C9D3108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.hr, www.nexe-crijep.hr</w:t>
                    </w:r>
                  </w:p>
                  <w:p w14:paraId="456ED7F2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485F492A" w14:textId="77777777" w:rsidR="00FB51F2" w:rsidRPr="000846F9" w:rsidRDefault="00FB51F2" w:rsidP="00FB51F2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proofErr w:type="spellStart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Sberbank</w:t>
                    </w:r>
                    <w:proofErr w:type="spellEnd"/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9 </w:t>
                    </w:r>
                  </w:p>
                  <w:p w14:paraId="0A869977" w14:textId="77777777" w:rsidR="00FB51F2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Trgovački sud u Osijeku, 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MBS: 030003092; 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temeljni kapital (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uplaćen u cijelosti): 170.000.000,00 kn</w:t>
                    </w:r>
                  </w:p>
                  <w:p w14:paraId="68BA2F76" w14:textId="77777777" w:rsidR="00FB51F2" w:rsidRPr="007833A8" w:rsidRDefault="00FB51F2" w:rsidP="00FB51F2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  <w:p w14:paraId="6A0E19FB" w14:textId="714059AD" w:rsidR="00B21E8F" w:rsidRPr="007833A8" w:rsidRDefault="00B21E8F" w:rsidP="00B21E8F">
                    <w:pPr>
                      <w:pStyle w:val="Bezproreda"/>
                      <w:rPr>
                        <w:rFonts w:ascii="Arial" w:hAnsi="Arial" w:cs="Arial"/>
                        <w:bCs/>
                        <w:sz w:val="10"/>
                        <w:szCs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93056" behindDoc="1" locked="0" layoutInCell="1" allowOverlap="1" wp14:anchorId="0AFDCE1A" wp14:editId="4EEFA203">
          <wp:simplePos x="0" y="0"/>
          <wp:positionH relativeFrom="margin">
            <wp:posOffset>-699715</wp:posOffset>
          </wp:positionH>
          <wp:positionV relativeFrom="paragraph">
            <wp:posOffset>-103229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B38DC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78720" behindDoc="0" locked="0" layoutInCell="1" allowOverlap="1" wp14:anchorId="1CEF5A2B" wp14:editId="1156065D">
              <wp:simplePos x="0" y="0"/>
              <wp:positionH relativeFrom="margin">
                <wp:posOffset>-709930</wp:posOffset>
              </wp:positionH>
              <wp:positionV relativeFrom="page">
                <wp:posOffset>9525635</wp:posOffset>
              </wp:positionV>
              <wp:extent cx="7118985" cy="23495"/>
              <wp:effectExtent l="0" t="0" r="24765" b="33655"/>
              <wp:wrapTopAndBottom/>
              <wp:docPr id="63" name="Ravni poveznik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118985" cy="23495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9D63DFD" id="Ravni poveznik 63" o:spid="_x0000_s1026" style="position:absolute;flip:y;z-index:25167872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5.9pt,750.05pt" to="504.65pt,7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03B0B5FF" w14:textId="5A811CD2" w:rsidR="004326F4" w:rsidRDefault="004326F4" w:rsidP="004326F4">
    <w:pPr>
      <w:pStyle w:val="Bezproreda"/>
      <w:ind w:left="-737"/>
      <w:rPr>
        <w:rFonts w:ascii="Arial" w:hAnsi="Arial" w:cs="Arial"/>
        <w:sz w:val="14"/>
        <w:szCs w:val="14"/>
      </w:rPr>
    </w:pPr>
  </w:p>
  <w:p w14:paraId="2D42AB1D" w14:textId="77777777" w:rsidR="004326F4" w:rsidRDefault="004326F4" w:rsidP="004326F4">
    <w:pPr>
      <w:pStyle w:val="Bezproreda"/>
      <w:rPr>
        <w:rFonts w:ascii="Arial" w:hAnsi="Arial" w:cs="Arial"/>
        <w:sz w:val="10"/>
        <w:szCs w:val="10"/>
      </w:rPr>
    </w:pPr>
  </w:p>
  <w:p w14:paraId="71AB4934" w14:textId="77777777" w:rsidR="00F55039" w:rsidRDefault="003C740B" w:rsidP="00753568">
    <w:pPr>
      <w:pStyle w:val="Bezproreda"/>
      <w:ind w:left="-907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71BBF5A5" wp14:editId="52CBB1A1">
              <wp:simplePos x="0" y="0"/>
              <wp:positionH relativeFrom="page">
                <wp:posOffset>0</wp:posOffset>
              </wp:positionH>
              <wp:positionV relativeFrom="page">
                <wp:posOffset>-1</wp:posOffset>
              </wp:positionV>
              <wp:extent cx="7055485" cy="0"/>
              <wp:effectExtent l="0" t="0" r="12065" b="19050"/>
              <wp:wrapTopAndBottom/>
              <wp:docPr id="29" name="Ravni poveznik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6EAC40" id="Ravni poveznik 29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margin" from="0,0" to="555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" strokecolor="windowText">
              <o:lock v:ext="edit" shapetype="f"/>
              <w10:wrap type="topAndBottom" anchorx="page" anchory="page"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A14BE" w14:textId="368D3A48" w:rsidR="00F418AC" w:rsidRDefault="00487F47" w:rsidP="007A02DD">
    <w:pPr>
      <w:pStyle w:val="Bezproreda"/>
      <w:rPr>
        <w:rFonts w:ascii="Arial" w:hAnsi="Arial" w:cs="Arial"/>
        <w:sz w:val="14"/>
        <w:szCs w:val="14"/>
      </w:rPr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75A145EE" wp14:editId="16132D4C">
              <wp:simplePos x="0" y="0"/>
              <wp:positionH relativeFrom="page">
                <wp:posOffset>1524966</wp:posOffset>
              </wp:positionH>
              <wp:positionV relativeFrom="page">
                <wp:posOffset>9604375</wp:posOffset>
              </wp:positionV>
              <wp:extent cx="5875655" cy="935990"/>
              <wp:effectExtent l="0" t="0" r="0" b="0"/>
              <wp:wrapNone/>
              <wp:docPr id="24" name="Tekstni okvir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75655" cy="93599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A75E283" w14:textId="77FD543C" w:rsidR="00487F47" w:rsidRPr="007833A8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Dilj industrija građevinskog materijala d.o.o., </w:t>
                          </w:r>
                          <w:r w:rsidRP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Vinkovci,</w:t>
                          </w:r>
                          <w:r w:rsidRPr="007833A8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sz w:val="14"/>
                              <w:szCs w:val="14"/>
                              <w:lang w:eastAsia="hr-HR"/>
                            </w:rPr>
                            <w:t>Ciglarska 33; OIB: 60248788788; VAT ID NUMBER</w:t>
                          </w:r>
                          <w:r w:rsidR="000846F9">
                            <w:rPr>
                              <w:rFonts w:ascii="Arial" w:eastAsia="Times New Roman" w:hAnsi="Arial" w:cs="Arial"/>
                              <w:b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  <w:r w:rsidR="000846F9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HR</w:t>
                          </w:r>
                          <w:r w:rsidR="000846F9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60248788788</w:t>
                          </w:r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</w:t>
                          </w:r>
                        </w:p>
                        <w:p w14:paraId="1BC93B3E" w14:textId="7D4288D4" w:rsidR="000846F9" w:rsidRDefault="00487F47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proofErr w:type="spellStart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tel</w:t>
                          </w:r>
                          <w:proofErr w:type="spellEnd"/>
                          <w:r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: +385 (0)32 337 166, fax: +385 (0)32 337 155, e-mail: dilj@nexe</w:t>
                          </w: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.hr, </w:t>
                          </w:r>
                          <w:r w:rsidR="000846F9"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www.nexe-crijep.hr</w:t>
                          </w:r>
                        </w:p>
                        <w:p w14:paraId="505451A7" w14:textId="77777777" w:rsidR="000846F9" w:rsidRPr="000846F9" w:rsidRDefault="000846F9" w:rsidP="000846F9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HR6324020061100989537; SWIFT: ESBCHR22; ERSTE&amp;STEIERMÄRKISCHE BANK d. d., Rijeka, Jadranski trg 3a </w:t>
                          </w:r>
                        </w:p>
                        <w:p w14:paraId="5A9E5CD1" w14:textId="77777777" w:rsidR="00E93B15" w:rsidRDefault="000846F9" w:rsidP="00E93B15">
                          <w:pPr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</w:pPr>
                          <w:r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IBAN: HR5125030071111001693; SWIFT: VBCRHR22; </w:t>
                          </w:r>
                          <w:r w:rsidR="00E93B15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>Nova hrvatska banka</w:t>
                          </w:r>
                          <w:r w:rsidR="00E93B15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 d.d., Zagreb, Varšavska </w:t>
                          </w:r>
                          <w:r w:rsidR="00E93B15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ulica </w:t>
                          </w:r>
                          <w:r w:rsidR="00E93B15" w:rsidRPr="000846F9">
                            <w:rPr>
                              <w:rStyle w:val="Hiperveza"/>
                              <w:rFonts w:ascii="Arial" w:hAnsi="Arial" w:cs="Arial"/>
                              <w:color w:val="auto"/>
                              <w:sz w:val="14"/>
                              <w:szCs w:val="14"/>
                              <w:u w:val="none"/>
                            </w:rPr>
                            <w:t xml:space="preserve">9 </w:t>
                          </w:r>
                        </w:p>
                        <w:p w14:paraId="13663721" w14:textId="3069819E" w:rsidR="000846F9" w:rsidRDefault="00487F47" w:rsidP="00E93B15">
                          <w:pPr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</w:pP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Trgovački sud u Osijeku, 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MBS: 030003092</w:t>
                          </w:r>
                          <w:r w:rsidR="008752EC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;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 xml:space="preserve"> </w:t>
                          </w:r>
                          <w:r w:rsidRPr="007833A8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temeljni kapital (</w:t>
                          </w:r>
                          <w:r w:rsidR="000846F9">
                            <w:rPr>
                              <w:rFonts w:ascii="Arial" w:hAnsi="Arial" w:cs="Arial"/>
                              <w:bCs/>
                              <w:sz w:val="14"/>
                              <w:szCs w:val="14"/>
                            </w:rPr>
                            <w:t>uplaćen u cijelosti): 170.000.000,00 kn</w:t>
                          </w:r>
                        </w:p>
                        <w:p w14:paraId="09C0BE67" w14:textId="108A07A2" w:rsidR="00487F47" w:rsidRPr="007833A8" w:rsidRDefault="008752EC" w:rsidP="00487F47">
                          <w:pPr>
                            <w:pStyle w:val="Bezproreda"/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</w:pPr>
                          <w:r w:rsidRPr="008752EC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>Član Uprave:</w:t>
                          </w:r>
                          <w:r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Dražen Ivezić;</w:t>
                          </w:r>
                          <w:r w:rsidR="00487F47" w:rsidRPr="007833A8">
                            <w:rPr>
                              <w:rFonts w:ascii="Arial" w:eastAsia="Times New Roman" w:hAnsi="Arial" w:cs="Arial"/>
                              <w:bCs/>
                              <w:sz w:val="14"/>
                              <w:szCs w:val="14"/>
                              <w:lang w:eastAsia="hr-HR"/>
                            </w:rPr>
                            <w:t xml:space="preserve"> predsjednik Nadzornog odbora: Ivan Ergović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A145E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120.1pt;margin-top:756.25pt;width:462.65pt;height:73.7pt;z-index:25165619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" fillcolor="window" stroked="f" strokeweight=".5pt">
              <v:textbox>
                <w:txbxContent>
                  <w:p w14:paraId="4A75E283" w14:textId="77FD543C" w:rsidR="00487F47" w:rsidRPr="007833A8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Dilj industrija građevinskog materijala d.o.o., </w:t>
                    </w:r>
                    <w:r w:rsidRP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Vinkovci,</w:t>
                    </w:r>
                    <w:r w:rsidRPr="007833A8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sz w:val="14"/>
                        <w:szCs w:val="14"/>
                        <w:lang w:eastAsia="hr-HR"/>
                      </w:rPr>
                      <w:t>Ciglarska 33; OIB: 60248788788; VAT ID NUMBER</w:t>
                    </w:r>
                    <w:r w:rsidR="000846F9">
                      <w:rPr>
                        <w:rFonts w:ascii="Arial" w:eastAsia="Times New Roman" w:hAnsi="Arial" w:cs="Arial"/>
                        <w:b/>
                        <w:sz w:val="14"/>
                        <w:szCs w:val="14"/>
                        <w:lang w:eastAsia="hr-HR"/>
                      </w:rPr>
                      <w:t xml:space="preserve"> </w:t>
                    </w:r>
                    <w:r w:rsidR="000846F9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HR</w:t>
                    </w:r>
                    <w:r w:rsidR="000846F9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60248788788</w:t>
                    </w:r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</w:t>
                    </w:r>
                  </w:p>
                  <w:p w14:paraId="1BC93B3E" w14:textId="7D4288D4" w:rsidR="000846F9" w:rsidRDefault="00487F47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proofErr w:type="spellStart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tel</w:t>
                    </w:r>
                    <w:proofErr w:type="spellEnd"/>
                    <w:r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: +385 (0)32 337 166, fax: +385 (0)32 337 155, e-mail: dilj@nexe</w:t>
                    </w: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.hr, </w:t>
                    </w:r>
                    <w:r w:rsidR="000846F9"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www.nexe-crijep.hr</w:t>
                    </w:r>
                  </w:p>
                  <w:p w14:paraId="505451A7" w14:textId="77777777" w:rsidR="000846F9" w:rsidRPr="000846F9" w:rsidRDefault="000846F9" w:rsidP="000846F9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HR6324020061100989537; SWIFT: ESBCHR22; ERSTE&amp;STEIERMÄRKISCHE BANK d. d., Rijeka, Jadranski trg 3a </w:t>
                    </w:r>
                  </w:p>
                  <w:p w14:paraId="5A9E5CD1" w14:textId="77777777" w:rsidR="00E93B15" w:rsidRDefault="000846F9" w:rsidP="00E93B15">
                    <w:pPr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</w:pPr>
                    <w:r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IBAN: HR5125030071111001693; SWIFT: VBCRHR22; </w:t>
                    </w:r>
                    <w:r w:rsidR="00E93B15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>Nova hrvatska banka</w:t>
                    </w:r>
                    <w:r w:rsidR="00E93B15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 d.d., Zagreb, Varšavska </w:t>
                    </w:r>
                    <w:r w:rsidR="00E93B15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ulica </w:t>
                    </w:r>
                    <w:r w:rsidR="00E93B15" w:rsidRPr="000846F9">
                      <w:rPr>
                        <w:rStyle w:val="Hiperveza"/>
                        <w:rFonts w:ascii="Arial" w:hAnsi="Arial" w:cs="Arial"/>
                        <w:color w:val="auto"/>
                        <w:sz w:val="14"/>
                        <w:szCs w:val="14"/>
                        <w:u w:val="none"/>
                      </w:rPr>
                      <w:t xml:space="preserve">9 </w:t>
                    </w:r>
                  </w:p>
                  <w:p w14:paraId="13663721" w14:textId="3069819E" w:rsidR="000846F9" w:rsidRDefault="00487F47" w:rsidP="00E93B15">
                    <w:pPr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</w:pP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Trgovački sud u Osijeku, 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MBS: 030003092</w:t>
                    </w:r>
                    <w:r w:rsidR="008752EC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;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 xml:space="preserve"> </w:t>
                    </w:r>
                    <w:r w:rsidRPr="007833A8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temeljni kapital (</w:t>
                    </w:r>
                    <w:r w:rsidR="000846F9">
                      <w:rPr>
                        <w:rFonts w:ascii="Arial" w:hAnsi="Arial" w:cs="Arial"/>
                        <w:bCs/>
                        <w:sz w:val="14"/>
                        <w:szCs w:val="14"/>
                      </w:rPr>
                      <w:t>uplaćen u cijelosti): 170.000.000,00 kn</w:t>
                    </w:r>
                  </w:p>
                  <w:p w14:paraId="09C0BE67" w14:textId="108A07A2" w:rsidR="00487F47" w:rsidRPr="007833A8" w:rsidRDefault="008752EC" w:rsidP="00487F47">
                    <w:pPr>
                      <w:pStyle w:val="Bezproreda"/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</w:pPr>
                    <w:r w:rsidRPr="008752EC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>Član Uprave:</w:t>
                    </w:r>
                    <w:r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Dražen Ivezić;</w:t>
                    </w:r>
                    <w:r w:rsidR="00487F47" w:rsidRPr="007833A8">
                      <w:rPr>
                        <w:rFonts w:ascii="Arial" w:eastAsia="Times New Roman" w:hAnsi="Arial" w:cs="Arial"/>
                        <w:bCs/>
                        <w:sz w:val="14"/>
                        <w:szCs w:val="14"/>
                        <w:lang w:eastAsia="hr-HR"/>
                      </w:rPr>
                      <w:t xml:space="preserve"> predsjednik Nadzornog odbora: Ivan Ergović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487F47">
      <w:rPr>
        <w:noProof/>
        <w:lang w:eastAsia="hr-HR"/>
      </w:rPr>
      <w:drawing>
        <wp:anchor distT="0" distB="0" distL="114300" distR="114300" simplePos="0" relativeHeight="251688960" behindDoc="1" locked="0" layoutInCell="1" allowOverlap="1" wp14:anchorId="4FD57A03" wp14:editId="6301AB34">
          <wp:simplePos x="0" y="0"/>
          <wp:positionH relativeFrom="margin">
            <wp:posOffset>-709599</wp:posOffset>
          </wp:positionH>
          <wp:positionV relativeFrom="paragraph">
            <wp:posOffset>-236855</wp:posOffset>
          </wp:positionV>
          <wp:extent cx="1375410" cy="808355"/>
          <wp:effectExtent l="0" t="0" r="0" b="0"/>
          <wp:wrapTight wrapText="bothSides">
            <wp:wrapPolygon edited="0">
              <wp:start x="0" y="0"/>
              <wp:lineTo x="0" y="20870"/>
              <wp:lineTo x="21241" y="20870"/>
              <wp:lineTo x="21241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5410" cy="808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4A09"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770001B8" wp14:editId="733C8EE2">
              <wp:simplePos x="0" y="0"/>
              <wp:positionH relativeFrom="margin">
                <wp:posOffset>-696264</wp:posOffset>
              </wp:positionH>
              <wp:positionV relativeFrom="page">
                <wp:posOffset>9527540</wp:posOffset>
              </wp:positionV>
              <wp:extent cx="7055485" cy="0"/>
              <wp:effectExtent l="0" t="0" r="0" b="0"/>
              <wp:wrapTopAndBottom/>
              <wp:docPr id="23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705548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ysClr val="windowText" lastClr="000000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BA0D5C" id="Ravni poveznik 23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page;mso-width-percent:0;mso-height-percent:0;mso-width-relative:margin;mso-height-relative:margin" from="-54.8pt,750.2pt" to="500.75pt,7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" strokecolor="windowText">
              <o:lock v:ext="edit" shapetype="f"/>
              <w10:wrap type="topAndBottom" anchorx="margin" anchory="page"/>
            </v:line>
          </w:pict>
        </mc:Fallback>
      </mc:AlternateContent>
    </w:r>
  </w:p>
  <w:p w14:paraId="47BA9E48" w14:textId="73A59D65" w:rsidR="00F418AC" w:rsidRDefault="00F418AC" w:rsidP="00753568">
    <w:pPr>
      <w:pStyle w:val="Bezproreda"/>
      <w:ind w:left="-737"/>
      <w:rPr>
        <w:rFonts w:ascii="Arial" w:hAnsi="Arial" w:cs="Arial"/>
        <w:sz w:val="14"/>
        <w:szCs w:val="14"/>
      </w:rPr>
    </w:pPr>
  </w:p>
  <w:p w14:paraId="5D570127" w14:textId="77777777" w:rsidR="00DC6347" w:rsidRDefault="00DC6347" w:rsidP="00FC2C0F">
    <w:pPr>
      <w:pStyle w:val="Bezproreda"/>
      <w:rPr>
        <w:rFonts w:ascii="Arial" w:hAnsi="Arial" w:cs="Arial"/>
        <w:sz w:val="10"/>
        <w:szCs w:val="10"/>
      </w:rPr>
    </w:pPr>
  </w:p>
  <w:p w14:paraId="6DD41C91" w14:textId="77777777" w:rsidR="00DC6347" w:rsidRPr="00030F41" w:rsidRDefault="00DC6347" w:rsidP="00796B22">
    <w:pPr>
      <w:pStyle w:val="Bezproreda"/>
      <w:tabs>
        <w:tab w:val="left" w:pos="2235"/>
      </w:tabs>
      <w:ind w:left="2127"/>
      <w:rPr>
        <w:rFonts w:ascii="Arial" w:hAnsi="Arial" w:cs="Arial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1AB97" w14:textId="77777777" w:rsidR="00347688" w:rsidRDefault="00824CF0">
    <w:r>
      <w:rPr>
        <w:noProof/>
      </w:rPr>
      <mc:AlternateContent>
        <mc:Choice Requires="wps">
          <w:drawing>
            <wp:anchor distT="0" distB="0" distL="114300" distR="114300" simplePos="0" relativeHeight="251697152" behindDoc="1" locked="0" layoutInCell="1" allowOverlap="1" wp14:anchorId="2818EE24" wp14:editId="5F7491C6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4951730" cy="1270"/>
              <wp:effectExtent l="0" t="0" r="20320" b="36830"/>
              <wp:wrapTopAndBottom/>
              <wp:docPr id="2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4951730" cy="127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11927A" id="Ravni poveznik 2" o:spid="_x0000_s1026" style="position:absolute;z-index:-25161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0,0" to="389.9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">
              <o:lock v:ext="edit" shapetype="f"/>
              <w10:wrap type="topAndBottom" anchorx="page" anchory="page"/>
            </v:line>
          </w:pict>
        </mc:Fallback>
      </mc:AlternateContent>
    </w:r>
    <w:r>
      <w:rPr>
        <w:noProof/>
      </w:rPr>
      <w:drawing>
        <wp:anchor distT="0" distB="0" distL="114300" distR="123190" simplePos="0" relativeHeight="251701248" behindDoc="1" locked="0" layoutInCell="1" allowOverlap="1" wp14:anchorId="160949B3" wp14:editId="7D5D19A9">
          <wp:simplePos x="0" y="0"/>
          <wp:positionH relativeFrom="column">
            <wp:posOffset>-327025</wp:posOffset>
          </wp:positionH>
          <wp:positionV relativeFrom="paragraph">
            <wp:posOffset>-525145</wp:posOffset>
          </wp:positionV>
          <wp:extent cx="485775" cy="503555"/>
          <wp:effectExtent l="0" t="0" r="0" b="0"/>
          <wp:wrapNone/>
          <wp:docPr id="11" name="Slika 1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1" descr="900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503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1" locked="0" layoutInCell="1" allowOverlap="1" wp14:anchorId="77AE6D17" wp14:editId="799BFF91">
              <wp:simplePos x="0" y="0"/>
              <wp:positionH relativeFrom="column">
                <wp:posOffset>158750</wp:posOffset>
              </wp:positionH>
              <wp:positionV relativeFrom="paragraph">
                <wp:posOffset>-622300</wp:posOffset>
              </wp:positionV>
              <wp:extent cx="6274435" cy="972185"/>
              <wp:effectExtent l="0" t="0" r="0" b="0"/>
              <wp:wrapNone/>
              <wp:docPr id="4" name="Tekstni okvir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274435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2D8229E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proofErr w:type="spellStart"/>
                          <w:r w:rsidRPr="00FA2FD2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  <w:lang w:val="en-US"/>
                            </w:rPr>
                            <w:t>Dilj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Vinkovci,  Hrvatska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2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, ŽR 2360000-1101231005 ZABA </w:t>
                          </w:r>
                        </w:p>
                        <w:p w14:paraId="08B4AFD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2340009-1110118873 PBZ, OIB 60248788788, MBS 030003092, Trgovački sud u Osijeku, temeljni kapital </w:t>
                          </w:r>
                        </w:p>
                        <w:p w14:paraId="16CB6810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216.400.000,00 kn, direktor: Dražen Ivezić, predsjednik Nadzornog odbora: Ivan Ergović</w:t>
                          </w:r>
                        </w:p>
                        <w:p w14:paraId="1463D8D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www.nexe.hr</w:t>
                          </w:r>
                        </w:p>
                        <w:p w14:paraId="5581D42B" w14:textId="77777777" w:rsidR="00347688" w:rsidRDefault="00FF567C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70B55454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  <w:p w14:paraId="77710B21" w14:textId="77777777" w:rsidR="00347688" w:rsidRDefault="00FF567C">
                          <w:pPr>
                            <w:pStyle w:val="Bezproreda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46C4F17D" w14:textId="77777777" w:rsidR="00347688" w:rsidRDefault="00FF567C">
                          <w:pPr>
                            <w:pStyle w:val="Sadrajokvira"/>
                            <w:rPr>
                              <w:szCs w:val="10"/>
                            </w:rPr>
                          </w:pPr>
                        </w:p>
                      </w:txbxContent>
                    </wps:txbx>
                    <wps:bodyPr lIns="91440" tIns="45720" rIns="91440" bIns="4572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AE6D17" id="_x0000_t202" coordsize="21600,21600" o:spt="202" path="m,l,21600r21600,l21600,xe">
              <v:stroke joinstyle="miter"/>
              <v:path gradientshapeok="t" o:connecttype="rect"/>
            </v:shapetype>
            <v:shape id="Tekstni okvir 4" o:spid="_x0000_s1028" type="#_x0000_t202" style="position:absolute;margin-left:12.5pt;margin-top:-49pt;width:494.05pt;height:76.5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" filled="f" stroked="f">
              <v:path arrowok="t"/>
              <v:textbox>
                <w:txbxContent>
                  <w:p w14:paraId="12D8229E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 w:rsidRPr="00FA2FD2">
                      <w:rPr>
                        <w:rFonts w:ascii="Arial" w:hAnsi="Arial" w:cs="Arial"/>
                        <w:b/>
                        <w:sz w:val="14"/>
                        <w:szCs w:val="14"/>
                        <w:lang w:val="en-US"/>
                      </w:rPr>
                      <w:t>Dilj</w:t>
                    </w: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</w:t>
                    </w:r>
                    <w:proofErr w:type="gram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,  Hrvatska</w:t>
                    </w:r>
                    <w:proofErr w:type="gram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: +385 (0)32 337 166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fax: +385 (0)32 303 011, e-mail: </w:t>
                    </w:r>
                    <w:hyperlink r:id="rId3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 </w:t>
                    </w:r>
                  </w:p>
                  <w:p w14:paraId="08B4AFD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2340009-1110118873 PBZ, OIB 60248788788, MBS 030003092, Trgovački sud u Osijeku, temeljni kapital </w:t>
                    </w:r>
                  </w:p>
                  <w:p w14:paraId="16CB6810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(u cijelosti uplaćen): 216.400.000,00 kn, direktor: Dražen Ivezić, predsjednik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463D8D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www.nexe.hr</w:t>
                    </w:r>
                  </w:p>
                  <w:p w14:paraId="5581D42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70B55454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  <w:p w14:paraId="77710B21" w14:textId="77777777" w:rsidR="00347688" w:rsidRDefault="00824CF0">
                    <w:pPr>
                      <w:pStyle w:val="Bezproreda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46C4F17D" w14:textId="77777777" w:rsidR="00347688" w:rsidRDefault="00824CF0">
                    <w:pPr>
                      <w:pStyle w:val="Sadrajokvira"/>
                      <w:rPr>
                        <w:szCs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28908DA2" w14:textId="77777777" w:rsidR="00347688" w:rsidRDefault="00FF567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4C964828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3C5B0B3C" w14:textId="77777777" w:rsidR="00347688" w:rsidRDefault="00FF567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0BCADB6F" w14:textId="77777777" w:rsidR="00347688" w:rsidRDefault="00824CF0">
    <w:pPr>
      <w:tabs>
        <w:tab w:val="left" w:pos="1241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sz w:val="16"/>
        <w:szCs w:val="16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5F04C5" w14:textId="77777777" w:rsidR="00347688" w:rsidRDefault="00824CF0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  <w:r>
      <w:rPr>
        <w:noProof/>
      </w:rPr>
      <w:drawing>
        <wp:anchor distT="0" distB="0" distL="114300" distR="114300" simplePos="0" relativeHeight="251704320" behindDoc="1" locked="0" layoutInCell="1" allowOverlap="1" wp14:anchorId="38B556CA" wp14:editId="1FCF465F">
          <wp:simplePos x="0" y="0"/>
          <wp:positionH relativeFrom="column">
            <wp:posOffset>-258445</wp:posOffset>
          </wp:positionH>
          <wp:positionV relativeFrom="paragraph">
            <wp:posOffset>-328930</wp:posOffset>
          </wp:positionV>
          <wp:extent cx="381635" cy="448310"/>
          <wp:effectExtent l="0" t="0" r="0" b="0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s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635" cy="448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"/>
        <w:szCs w:val="2"/>
      </w:rPr>
      <w:drawing>
        <wp:anchor distT="0" distB="0" distL="114300" distR="123190" simplePos="0" relativeHeight="251703296" behindDoc="1" locked="0" layoutInCell="1" allowOverlap="1" wp14:anchorId="6DCB6CD2" wp14:editId="301AAAFA">
          <wp:simplePos x="0" y="0"/>
          <wp:positionH relativeFrom="column">
            <wp:posOffset>-267335</wp:posOffset>
          </wp:positionH>
          <wp:positionV relativeFrom="paragraph">
            <wp:posOffset>-805180</wp:posOffset>
          </wp:positionV>
          <wp:extent cx="431800" cy="447675"/>
          <wp:effectExtent l="0" t="0" r="0" b="0"/>
          <wp:wrapNone/>
          <wp:docPr id="12" name="Slika2" descr="9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lika2" descr="9001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431800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705344" behindDoc="1" locked="0" layoutInCell="1" allowOverlap="1" wp14:anchorId="0A1E07E0" wp14:editId="3D20C1B1">
          <wp:simplePos x="0" y="0"/>
          <wp:positionH relativeFrom="column">
            <wp:posOffset>5017770</wp:posOffset>
          </wp:positionH>
          <wp:positionV relativeFrom="paragraph">
            <wp:posOffset>-681355</wp:posOffset>
          </wp:positionV>
          <wp:extent cx="1134361" cy="723900"/>
          <wp:effectExtent l="0" t="0" r="0" b="0"/>
          <wp:wrapNone/>
          <wp:docPr id="9" name="Slika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so1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4361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224" behindDoc="1" locked="0" layoutInCell="1" allowOverlap="1" wp14:anchorId="2CB36850" wp14:editId="79B583B3">
              <wp:simplePos x="0" y="0"/>
              <wp:positionH relativeFrom="column">
                <wp:posOffset>141605</wp:posOffset>
              </wp:positionH>
              <wp:positionV relativeFrom="paragraph">
                <wp:posOffset>-795655</wp:posOffset>
              </wp:positionV>
              <wp:extent cx="6343650" cy="972185"/>
              <wp:effectExtent l="0" t="0" r="0" b="0"/>
              <wp:wrapNone/>
              <wp:docPr id="6" name="Tekstni okvir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43650" cy="9721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E32A0C7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Dilj industrija građevinskog materijala d.o.o., Vinkovci, 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članica Nexe Grupe, Ciglarska 33, 32100 Vinkovci, Hrvatska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tel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: +385 (0)32 337 166, fax: +385 (0)32 303 011, e-mail: </w:t>
                          </w:r>
                          <w:hyperlink r:id="rId4">
                            <w:r>
                              <w:rPr>
                                <w:rStyle w:val="Internetskapoveznica"/>
                                <w:rFonts w:ascii="Arial" w:hAnsi="Arial" w:cs="Arial"/>
                                <w:color w:val="00000A"/>
                                <w:sz w:val="14"/>
                                <w:szCs w:val="14"/>
                              </w:rPr>
                              <w:t>dilj@nexe.hr</w:t>
                            </w:r>
                          </w:hyperlink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, ŽR 2360000-1101231005 ZABA, IBAN ZABA HR1023600001101231005 SWIFT ZABAHR2X, IBAN PBZ HR2123400091110118873 SWIFT PBZGHR2X</w:t>
                          </w:r>
                        </w:p>
                        <w:p w14:paraId="274EE44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OIB 60248788788, EORI NUMBER HR60248788788, PDV ID BROJ / VAT ID NUMBER HR60248788788</w:t>
                          </w:r>
                        </w:p>
                        <w:p w14:paraId="18979C75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 xml:space="preserve"> MBS 030003092, Trgovački sud u Osijeku, temeljni kapital </w:t>
                          </w:r>
                        </w:p>
                        <w:p w14:paraId="0B59FE3D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(u cijelosti uplaćen): 170.000.000,00 kn, direktor: Dražen Ivezić, predsjednik Nadzornog odbora: Ivan Ergović</w:t>
                          </w:r>
                        </w:p>
                        <w:p w14:paraId="167B1373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www.nexe-crijep.hr</w:t>
                          </w:r>
                        </w:p>
                        <w:p w14:paraId="0AA5D97B" w14:textId="77777777" w:rsidR="00347688" w:rsidRDefault="00FF567C">
                          <w:pPr>
                            <w:pStyle w:val="Sadrajokvira"/>
                            <w:tabs>
                              <w:tab w:val="left" w:pos="8940"/>
                            </w:tabs>
                            <w:ind w:left="1247" w:right="2092"/>
                            <w:rPr>
                              <w:rFonts w:ascii="Arial" w:hAnsi="Arial" w:cs="Arial"/>
                              <w:sz w:val="10"/>
                              <w:szCs w:val="10"/>
                            </w:rPr>
                          </w:pPr>
                        </w:p>
                        <w:p w14:paraId="1794E7BA" w14:textId="77777777" w:rsidR="00347688" w:rsidRDefault="00824CF0">
                          <w:pPr>
                            <w:pStyle w:val="Sadrajokvira"/>
                            <w:tabs>
                              <w:tab w:val="left" w:pos="8940"/>
                            </w:tabs>
                            <w:ind w:right="2092"/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OB-5.1-100(11.13/9)</w:t>
                          </w: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B36850" id="_x0000_t202" coordsize="21600,21600" o:spt="202" path="m,l,21600r21600,l21600,xe">
              <v:stroke joinstyle="miter"/>
              <v:path gradientshapeok="t" o:connecttype="rect"/>
            </v:shapetype>
            <v:shape id="Tekstni okvir 6" o:spid="_x0000_s1029" type="#_x0000_t202" style="position:absolute;margin-left:11.15pt;margin-top:-62.65pt;width:499.5pt;height:76.5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" filled="f" stroked="f">
              <v:path arrowok="t"/>
              <v:textbox>
                <w:txbxContent>
                  <w:p w14:paraId="6E32A0C7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 xml:space="preserve">Dilj industrija građevinskog materijala d.o.o., Vinkovci,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članica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Nexe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Grupe, Ciglarska 33, 32100 Vinkovci, Hrvatska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tel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: +385 (0)32 337 166, fax: +385 (0)32 303 011, e-mail: </w:t>
                    </w:r>
                    <w:hyperlink r:id="rId5">
                      <w:r>
                        <w:rPr>
                          <w:rStyle w:val="Internetskapoveznica"/>
                          <w:rFonts w:ascii="Arial" w:hAnsi="Arial" w:cs="Arial"/>
                          <w:color w:val="00000A"/>
                          <w:sz w:val="14"/>
                          <w:szCs w:val="14"/>
                        </w:rPr>
                        <w:t>dilj@nexe.hr</w:t>
                      </w:r>
                    </w:hyperlink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, ŽR 2360000-1101231005 ZABA, IBAN ZABA HR1023600001101231005 SWIFT ZABAHR2X, IBAN PBZ 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HR2123400091110118873 SWIFT PBZGHR2X</w:t>
                    </w:r>
                  </w:p>
                  <w:p w14:paraId="274EE44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OIB 60248788788, EORI NUMBER HR60248788788, PDV ID BROJ / VAT ID NUMBER HR60248788788</w:t>
                    </w:r>
                  </w:p>
                  <w:p w14:paraId="18979C75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 MBS 030003092, Trgovački sud u Osijeku, temeljni kapital </w:t>
                    </w:r>
                  </w:p>
                  <w:p w14:paraId="0B59FE3D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(u cijelosti uplaćen): 170.000.000,00 kn, direktor: Dražen Ivezić, predsj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 xml:space="preserve">ednik Nadzornog odbora: Ivan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Ergović</w:t>
                    </w:r>
                    <w:proofErr w:type="spellEnd"/>
                  </w:p>
                  <w:p w14:paraId="167B1373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b/>
                        <w:sz w:val="14"/>
                        <w:szCs w:val="14"/>
                      </w:rPr>
                      <w:t>www.nexe-crijep.hr</w:t>
                    </w:r>
                  </w:p>
                  <w:p w14:paraId="0AA5D97B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left="1247" w:right="2092"/>
                      <w:rPr>
                        <w:rFonts w:ascii="Arial" w:hAnsi="Arial" w:cs="Arial"/>
                        <w:sz w:val="10"/>
                        <w:szCs w:val="10"/>
                      </w:rPr>
                    </w:pPr>
                  </w:p>
                  <w:p w14:paraId="1794E7BA" w14:textId="77777777" w:rsidR="00347688" w:rsidRDefault="00824CF0">
                    <w:pPr>
                      <w:pStyle w:val="Sadrajokvira"/>
                      <w:tabs>
                        <w:tab w:val="left" w:pos="8940"/>
                      </w:tabs>
                      <w:ind w:right="2092"/>
                      <w:rPr>
                        <w:rFonts w:ascii="Arial" w:hAnsi="Arial" w:cs="Arial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OB-5.1-100(11.13/9)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9200" behindDoc="1" locked="0" layoutInCell="1" allowOverlap="1" wp14:anchorId="438A6489" wp14:editId="2F3FB503">
              <wp:simplePos x="0" y="0"/>
              <wp:positionH relativeFrom="page">
                <wp:posOffset>243840</wp:posOffset>
              </wp:positionH>
              <wp:positionV relativeFrom="page">
                <wp:posOffset>9486900</wp:posOffset>
              </wp:positionV>
              <wp:extent cx="6926580" cy="7620"/>
              <wp:effectExtent l="0" t="0" r="26670" b="30480"/>
              <wp:wrapTopAndBottom/>
              <wp:docPr id="10" name="Ravni poveznik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926580" cy="7620"/>
                      </a:xfrm>
                      <a:prstGeom prst="line">
                        <a:avLst/>
                      </a:prstGeom>
                      <a:ln>
                        <a:solidFill>
                          <a:srgbClr val="000000"/>
                        </a:solidFill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FC21527" id="Ravni poveznik 23" o:spid="_x0000_s1026" style="position:absolute;flip:y;z-index:-251617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9.2pt,747pt" to="564.6pt,7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">
              <o:lock v:ext="edit" shapetype="f"/>
              <w10:wrap type="topAndBottom" anchorx="page" anchory="page"/>
            </v:line>
          </w:pict>
        </mc:Fallback>
      </mc:AlternateContent>
    </w:r>
  </w:p>
  <w:p w14:paraId="1F46FF17" w14:textId="77777777" w:rsidR="00347688" w:rsidRDefault="00824CF0">
    <w:pPr>
      <w:tabs>
        <w:tab w:val="left" w:pos="772"/>
        <w:tab w:val="left" w:pos="1544"/>
      </w:tabs>
      <w:ind w:right="2092"/>
      <w:rPr>
        <w:rFonts w:ascii="Arial" w:hAnsi="Arial" w:cs="Arial"/>
        <w:sz w:val="2"/>
        <w:szCs w:val="2"/>
      </w:rPr>
    </w:pPr>
    <w:r>
      <w:rPr>
        <w:rFonts w:ascii="Arial" w:hAnsi="Arial" w:cs="Arial"/>
        <w:sz w:val="2"/>
        <w:szCs w:val="2"/>
      </w:rPr>
      <w:tab/>
    </w:r>
    <w:r>
      <w:rPr>
        <w:rFonts w:ascii="Arial" w:hAnsi="Arial" w:cs="Arial"/>
        <w:sz w:val="2"/>
        <w:szCs w:val="2"/>
      </w:rPr>
      <w:tab/>
    </w:r>
  </w:p>
  <w:p w14:paraId="01B4E336" w14:textId="77777777" w:rsidR="00347688" w:rsidRDefault="00FF567C">
    <w:pPr>
      <w:tabs>
        <w:tab w:val="left" w:pos="8940"/>
      </w:tabs>
      <w:ind w:right="2092"/>
      <w:rPr>
        <w:rFonts w:ascii="Arial" w:hAnsi="Arial" w:cs="Arial"/>
        <w:sz w:val="2"/>
        <w:szCs w:val="2"/>
      </w:rPr>
    </w:pPr>
  </w:p>
  <w:p w14:paraId="137D3788" w14:textId="77777777" w:rsidR="00347688" w:rsidRDefault="00FF567C">
    <w:pPr>
      <w:pStyle w:val="Bezproreda"/>
      <w:rPr>
        <w:rFonts w:ascii="Arial" w:hAnsi="Arial" w:cs="Arial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D60E3" w14:textId="77777777" w:rsidR="00FF567C" w:rsidRDefault="00FF567C" w:rsidP="000C480B">
      <w:r>
        <w:separator/>
      </w:r>
    </w:p>
  </w:footnote>
  <w:footnote w:type="continuationSeparator" w:id="0">
    <w:p w14:paraId="7817011C" w14:textId="77777777" w:rsidR="00FF567C" w:rsidRDefault="00FF567C" w:rsidP="000C4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1B858" w14:textId="77777777" w:rsidR="00735223" w:rsidRDefault="00735223">
    <w:pPr>
      <w:pStyle w:val="Zaglavlje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3B3E" w14:textId="24B2AEB4" w:rsidR="00A60E95" w:rsidRDefault="00FF567C" w:rsidP="002870A9">
    <w:pPr>
      <w:pStyle w:val="Zaglavlje"/>
      <w:jc w:val="center"/>
    </w:pPr>
    <w:r>
      <w:rPr>
        <w:noProof/>
      </w:rPr>
      <w:pict w14:anchorId="480937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-53.45pt;margin-top:-112.6pt;width:560pt;height:98.65pt;z-index:251695104;mso-position-horizontal-relative:margin;mso-position-vertical-relative:margin">
          <v:imagedata r:id="rId1" o:title="Diljjdd"/>
          <w10:wrap type="square"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E2DB" w14:textId="77777777" w:rsidR="00347688" w:rsidRDefault="00824CF0">
    <w:pPr>
      <w:pStyle w:val="Zaglavlje"/>
    </w:pPr>
    <w:r>
      <w:rPr>
        <w:noProof/>
      </w:rPr>
      <w:drawing>
        <wp:anchor distT="0" distB="0" distL="0" distR="0" simplePos="0" relativeHeight="251698176" behindDoc="0" locked="0" layoutInCell="1" allowOverlap="1" wp14:anchorId="70A85363" wp14:editId="0493E498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930390" cy="997585"/>
          <wp:effectExtent l="0" t="0" r="0" b="0"/>
          <wp:wrapSquare wrapText="largest"/>
          <wp:docPr id="1" name="Slik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30390" cy="9975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223F40"/>
    <w:multiLevelType w:val="hybridMultilevel"/>
    <w:tmpl w:val="9B546B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D46499"/>
    <w:multiLevelType w:val="hybridMultilevel"/>
    <w:tmpl w:val="0FEADBB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3725614">
    <w:abstractNumId w:val="1"/>
  </w:num>
  <w:num w:numId="2" w16cid:durableId="166123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6BCC"/>
    <w:rsid w:val="0000744A"/>
    <w:rsid w:val="00020497"/>
    <w:rsid w:val="0002258E"/>
    <w:rsid w:val="000246FD"/>
    <w:rsid w:val="00026F53"/>
    <w:rsid w:val="00030F41"/>
    <w:rsid w:val="00052474"/>
    <w:rsid w:val="000531D9"/>
    <w:rsid w:val="0005535D"/>
    <w:rsid w:val="0005604F"/>
    <w:rsid w:val="00071558"/>
    <w:rsid w:val="00081335"/>
    <w:rsid w:val="000846F9"/>
    <w:rsid w:val="000942D8"/>
    <w:rsid w:val="00094C8C"/>
    <w:rsid w:val="00097A1F"/>
    <w:rsid w:val="000C480B"/>
    <w:rsid w:val="000E4CCD"/>
    <w:rsid w:val="000E67D4"/>
    <w:rsid w:val="000E680F"/>
    <w:rsid w:val="000F3D00"/>
    <w:rsid w:val="001004D1"/>
    <w:rsid w:val="00105D48"/>
    <w:rsid w:val="00110439"/>
    <w:rsid w:val="00131D65"/>
    <w:rsid w:val="00143C71"/>
    <w:rsid w:val="00161B31"/>
    <w:rsid w:val="00182AD8"/>
    <w:rsid w:val="001A60BF"/>
    <w:rsid w:val="001D09A8"/>
    <w:rsid w:val="001D64D6"/>
    <w:rsid w:val="001E1D4A"/>
    <w:rsid w:val="00234C9B"/>
    <w:rsid w:val="002420FB"/>
    <w:rsid w:val="00252513"/>
    <w:rsid w:val="00252828"/>
    <w:rsid w:val="0027246D"/>
    <w:rsid w:val="002867A3"/>
    <w:rsid w:val="002870A9"/>
    <w:rsid w:val="002914CB"/>
    <w:rsid w:val="002D1BEF"/>
    <w:rsid w:val="002F792E"/>
    <w:rsid w:val="003018E3"/>
    <w:rsid w:val="00302AD0"/>
    <w:rsid w:val="00341FD7"/>
    <w:rsid w:val="00360631"/>
    <w:rsid w:val="003660E0"/>
    <w:rsid w:val="00366D62"/>
    <w:rsid w:val="00377FB9"/>
    <w:rsid w:val="00397B5C"/>
    <w:rsid w:val="003A21E4"/>
    <w:rsid w:val="003C740B"/>
    <w:rsid w:val="003C7D50"/>
    <w:rsid w:val="003E7457"/>
    <w:rsid w:val="004161C0"/>
    <w:rsid w:val="00417BCF"/>
    <w:rsid w:val="004312E3"/>
    <w:rsid w:val="004326F4"/>
    <w:rsid w:val="00436381"/>
    <w:rsid w:val="00443C01"/>
    <w:rsid w:val="00463AC1"/>
    <w:rsid w:val="00487F47"/>
    <w:rsid w:val="0049219F"/>
    <w:rsid w:val="00494FF4"/>
    <w:rsid w:val="0049710B"/>
    <w:rsid w:val="004E3EC5"/>
    <w:rsid w:val="004E5852"/>
    <w:rsid w:val="00510B80"/>
    <w:rsid w:val="0052462B"/>
    <w:rsid w:val="005273C6"/>
    <w:rsid w:val="0056259C"/>
    <w:rsid w:val="005743B9"/>
    <w:rsid w:val="00576E3B"/>
    <w:rsid w:val="005856E6"/>
    <w:rsid w:val="00591591"/>
    <w:rsid w:val="00592C23"/>
    <w:rsid w:val="0059416D"/>
    <w:rsid w:val="005A2BBF"/>
    <w:rsid w:val="005A327A"/>
    <w:rsid w:val="005B4A8F"/>
    <w:rsid w:val="005B7CB3"/>
    <w:rsid w:val="005C6AF9"/>
    <w:rsid w:val="005F7183"/>
    <w:rsid w:val="00605D89"/>
    <w:rsid w:val="0061579D"/>
    <w:rsid w:val="00616BCC"/>
    <w:rsid w:val="006234BC"/>
    <w:rsid w:val="00627CAD"/>
    <w:rsid w:val="00631464"/>
    <w:rsid w:val="0063762B"/>
    <w:rsid w:val="00637D76"/>
    <w:rsid w:val="0065407D"/>
    <w:rsid w:val="00681085"/>
    <w:rsid w:val="00687686"/>
    <w:rsid w:val="006A1CBC"/>
    <w:rsid w:val="006B0DBA"/>
    <w:rsid w:val="006C2E2A"/>
    <w:rsid w:val="006C3550"/>
    <w:rsid w:val="006C7899"/>
    <w:rsid w:val="00704F49"/>
    <w:rsid w:val="00722FD3"/>
    <w:rsid w:val="00730601"/>
    <w:rsid w:val="00735223"/>
    <w:rsid w:val="007421BC"/>
    <w:rsid w:val="00743804"/>
    <w:rsid w:val="0074682C"/>
    <w:rsid w:val="00751958"/>
    <w:rsid w:val="00753568"/>
    <w:rsid w:val="00762A66"/>
    <w:rsid w:val="007722A7"/>
    <w:rsid w:val="007824F4"/>
    <w:rsid w:val="00796932"/>
    <w:rsid w:val="00796B22"/>
    <w:rsid w:val="007A02DD"/>
    <w:rsid w:val="007A3502"/>
    <w:rsid w:val="007B0AE5"/>
    <w:rsid w:val="007B13D3"/>
    <w:rsid w:val="007B33E4"/>
    <w:rsid w:val="007B4068"/>
    <w:rsid w:val="007E1D8F"/>
    <w:rsid w:val="007F66A9"/>
    <w:rsid w:val="00804E36"/>
    <w:rsid w:val="00814BB6"/>
    <w:rsid w:val="00824CF0"/>
    <w:rsid w:val="0082535D"/>
    <w:rsid w:val="00830B99"/>
    <w:rsid w:val="00842A72"/>
    <w:rsid w:val="00850713"/>
    <w:rsid w:val="008662A9"/>
    <w:rsid w:val="00867625"/>
    <w:rsid w:val="00871F1B"/>
    <w:rsid w:val="008752EC"/>
    <w:rsid w:val="00892629"/>
    <w:rsid w:val="008931A0"/>
    <w:rsid w:val="00895E9D"/>
    <w:rsid w:val="008A1172"/>
    <w:rsid w:val="008C2127"/>
    <w:rsid w:val="0090365C"/>
    <w:rsid w:val="00914771"/>
    <w:rsid w:val="0094123F"/>
    <w:rsid w:val="00946E44"/>
    <w:rsid w:val="0094750A"/>
    <w:rsid w:val="0095586E"/>
    <w:rsid w:val="0095662F"/>
    <w:rsid w:val="0097379E"/>
    <w:rsid w:val="00977A10"/>
    <w:rsid w:val="009A7E64"/>
    <w:rsid w:val="009B6B99"/>
    <w:rsid w:val="009C4564"/>
    <w:rsid w:val="009D22CA"/>
    <w:rsid w:val="009F060C"/>
    <w:rsid w:val="00A143F3"/>
    <w:rsid w:val="00A27EC0"/>
    <w:rsid w:val="00A60E95"/>
    <w:rsid w:val="00A62F47"/>
    <w:rsid w:val="00A82CB8"/>
    <w:rsid w:val="00AB38DC"/>
    <w:rsid w:val="00AC6C0A"/>
    <w:rsid w:val="00AD241E"/>
    <w:rsid w:val="00AE0C51"/>
    <w:rsid w:val="00AE5827"/>
    <w:rsid w:val="00B161EB"/>
    <w:rsid w:val="00B21E8F"/>
    <w:rsid w:val="00B24A09"/>
    <w:rsid w:val="00B25104"/>
    <w:rsid w:val="00B9082A"/>
    <w:rsid w:val="00B9739C"/>
    <w:rsid w:val="00BA1467"/>
    <w:rsid w:val="00BA3BF7"/>
    <w:rsid w:val="00BC0077"/>
    <w:rsid w:val="00BE3455"/>
    <w:rsid w:val="00BF2834"/>
    <w:rsid w:val="00BF39EC"/>
    <w:rsid w:val="00BF4068"/>
    <w:rsid w:val="00C11DE9"/>
    <w:rsid w:val="00C15BB8"/>
    <w:rsid w:val="00C4522C"/>
    <w:rsid w:val="00C67F1D"/>
    <w:rsid w:val="00C74E9B"/>
    <w:rsid w:val="00C77BC1"/>
    <w:rsid w:val="00C904DD"/>
    <w:rsid w:val="00CA4728"/>
    <w:rsid w:val="00CB5267"/>
    <w:rsid w:val="00CB526A"/>
    <w:rsid w:val="00CB62D2"/>
    <w:rsid w:val="00CC5E83"/>
    <w:rsid w:val="00CE2703"/>
    <w:rsid w:val="00CE4318"/>
    <w:rsid w:val="00CF75B7"/>
    <w:rsid w:val="00D10A33"/>
    <w:rsid w:val="00D10F3E"/>
    <w:rsid w:val="00D118A0"/>
    <w:rsid w:val="00D25BB8"/>
    <w:rsid w:val="00D51A3E"/>
    <w:rsid w:val="00D51E1F"/>
    <w:rsid w:val="00D562E1"/>
    <w:rsid w:val="00D729FF"/>
    <w:rsid w:val="00DB1F40"/>
    <w:rsid w:val="00DC6347"/>
    <w:rsid w:val="00DD029A"/>
    <w:rsid w:val="00DD6FDF"/>
    <w:rsid w:val="00DE7FBC"/>
    <w:rsid w:val="00DF3FC0"/>
    <w:rsid w:val="00E01AFB"/>
    <w:rsid w:val="00E03CA3"/>
    <w:rsid w:val="00E204F7"/>
    <w:rsid w:val="00E329E2"/>
    <w:rsid w:val="00E37ED6"/>
    <w:rsid w:val="00E5658A"/>
    <w:rsid w:val="00E70758"/>
    <w:rsid w:val="00E74963"/>
    <w:rsid w:val="00E93B15"/>
    <w:rsid w:val="00EA2CC4"/>
    <w:rsid w:val="00ED71F3"/>
    <w:rsid w:val="00F22405"/>
    <w:rsid w:val="00F365F5"/>
    <w:rsid w:val="00F37106"/>
    <w:rsid w:val="00F418AC"/>
    <w:rsid w:val="00F506B7"/>
    <w:rsid w:val="00F51A2E"/>
    <w:rsid w:val="00F534FF"/>
    <w:rsid w:val="00F540D8"/>
    <w:rsid w:val="00F54E08"/>
    <w:rsid w:val="00F55039"/>
    <w:rsid w:val="00F6433B"/>
    <w:rsid w:val="00F72462"/>
    <w:rsid w:val="00F763A5"/>
    <w:rsid w:val="00F8747F"/>
    <w:rsid w:val="00F90414"/>
    <w:rsid w:val="00F92FD4"/>
    <w:rsid w:val="00F941F7"/>
    <w:rsid w:val="00FA56EC"/>
    <w:rsid w:val="00FA772F"/>
    <w:rsid w:val="00FB51F2"/>
    <w:rsid w:val="00FC2C0F"/>
    <w:rsid w:val="00FC52A8"/>
    <w:rsid w:val="00FC5E02"/>
    <w:rsid w:val="00FE4A57"/>
    <w:rsid w:val="00FE67D7"/>
    <w:rsid w:val="00FF567C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E6F9E"/>
  <w15:docId w15:val="{A08F3AFA-8714-4F35-AA22-30AB599C4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439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7824F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846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0C480B"/>
  </w:style>
  <w:style w:type="paragraph" w:styleId="Podnoje">
    <w:name w:val="footer"/>
    <w:basedOn w:val="Normal"/>
    <w:link w:val="PodnojeChar"/>
    <w:uiPriority w:val="99"/>
    <w:unhideWhenUsed/>
    <w:rsid w:val="000C480B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0C480B"/>
  </w:style>
  <w:style w:type="paragraph" w:styleId="Tekstbalonia">
    <w:name w:val="Balloon Text"/>
    <w:basedOn w:val="Normal"/>
    <w:link w:val="TekstbaloniaChar"/>
    <w:uiPriority w:val="99"/>
    <w:semiHidden/>
    <w:unhideWhenUsed/>
    <w:rsid w:val="000C480B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baloniaChar">
    <w:name w:val="Tekst balončića Char"/>
    <w:link w:val="Tekstbalonia"/>
    <w:uiPriority w:val="99"/>
    <w:semiHidden/>
    <w:rsid w:val="000C480B"/>
    <w:rPr>
      <w:rFonts w:ascii="Tahoma" w:hAnsi="Tahoma" w:cs="Tahoma"/>
      <w:sz w:val="16"/>
      <w:szCs w:val="16"/>
    </w:rPr>
  </w:style>
  <w:style w:type="character" w:styleId="Hiperveza">
    <w:name w:val="Hyperlink"/>
    <w:uiPriority w:val="99"/>
    <w:rsid w:val="00D51A3E"/>
    <w:rPr>
      <w:color w:val="0000FF"/>
      <w:u w:val="single"/>
    </w:rPr>
  </w:style>
  <w:style w:type="paragraph" w:styleId="Bezproreda">
    <w:name w:val="No Spacing"/>
    <w:uiPriority w:val="1"/>
    <w:qFormat/>
    <w:rsid w:val="00D51A3E"/>
    <w:rPr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895E9D"/>
    <w:rPr>
      <w:color w:val="605E5C"/>
      <w:shd w:val="clear" w:color="auto" w:fill="E1DFDD"/>
    </w:rPr>
  </w:style>
  <w:style w:type="character" w:customStyle="1" w:styleId="Naslov2Char">
    <w:name w:val="Naslov 2 Char"/>
    <w:basedOn w:val="Zadanifontodlomka"/>
    <w:link w:val="Naslov2"/>
    <w:uiPriority w:val="9"/>
    <w:rsid w:val="000846F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Odlomakpopisa">
    <w:name w:val="List Paragraph"/>
    <w:basedOn w:val="Normal"/>
    <w:uiPriority w:val="99"/>
    <w:qFormat/>
    <w:rsid w:val="00F534FF"/>
    <w:pPr>
      <w:ind w:left="720"/>
      <w:contextualSpacing/>
    </w:pPr>
  </w:style>
  <w:style w:type="character" w:customStyle="1" w:styleId="Internetskapoveznica">
    <w:name w:val="Internetska poveznica"/>
    <w:locked/>
    <w:rsid w:val="009B6B99"/>
    <w:rPr>
      <w:color w:val="0000FF"/>
      <w:u w:val="single"/>
    </w:rPr>
  </w:style>
  <w:style w:type="paragraph" w:customStyle="1" w:styleId="Sadrajokvira">
    <w:name w:val="Sadržaj okvira"/>
    <w:basedOn w:val="Normal"/>
    <w:qFormat/>
    <w:rsid w:val="009B6B99"/>
  </w:style>
  <w:style w:type="character" w:customStyle="1" w:styleId="Naslov1Char">
    <w:name w:val="Naslov 1 Char"/>
    <w:basedOn w:val="Zadanifontodlomka"/>
    <w:link w:val="Naslov1"/>
    <w:uiPriority w:val="9"/>
    <w:rsid w:val="007824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Reetkatablice">
    <w:name w:val="Table Grid"/>
    <w:basedOn w:val="Obinatablica"/>
    <w:uiPriority w:val="59"/>
    <w:rsid w:val="005941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dilj@nexe.hr" TargetMode="External"/><Relationship Id="rId2" Type="http://schemas.openxmlformats.org/officeDocument/2006/relationships/hyperlink" Target="mailto:dilj@nexe.hr" TargetMode="External"/><Relationship Id="rId1" Type="http://schemas.openxmlformats.org/officeDocument/2006/relationships/image" Target="media/image3.jpeg"/></Relationships>
</file>

<file path=word/_rels/footer4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3.jpeg"/><Relationship Id="rId1" Type="http://schemas.openxmlformats.org/officeDocument/2006/relationships/image" Target="media/image5.jpeg"/><Relationship Id="rId5" Type="http://schemas.openxmlformats.org/officeDocument/2006/relationships/hyperlink" Target="mailto:dilj@nexe.hr" TargetMode="External"/><Relationship Id="rId4" Type="http://schemas.openxmlformats.org/officeDocument/2006/relationships/hyperlink" Target="mailto:dilj@nexe.h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potnesil\Desktop\Memorandum%20Nexe_dd_25_6_2020_v2.dotx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3C05392B0676499C356F3914648938" ma:contentTypeVersion="13" ma:contentTypeDescription="Create a new document." ma:contentTypeScope="" ma:versionID="1008fb1c3e24bc05e4b886e2c217dcab">
  <xsd:schema xmlns:xsd="http://www.w3.org/2001/XMLSchema" xmlns:xs="http://www.w3.org/2001/XMLSchema" xmlns:p="http://schemas.microsoft.com/office/2006/metadata/properties" xmlns:ns3="e0fdd4a5-b69b-4559-bff1-44a7080bfe20" xmlns:ns4="67ca8205-ae8f-4168-b252-9faba1373b2e" targetNamespace="http://schemas.microsoft.com/office/2006/metadata/properties" ma:root="true" ma:fieldsID="e3fa0afec46da63a4dabca7a9a63aa75" ns3:_="" ns4:_="">
    <xsd:import namespace="e0fdd4a5-b69b-4559-bff1-44a7080bfe20"/>
    <xsd:import namespace="67ca8205-ae8f-4168-b252-9faba1373b2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fdd4a5-b69b-4559-bff1-44a7080bf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a8205-ae8f-4168-b252-9faba1373b2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CD8157-D9A2-4481-966A-96A8B3FE8E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44B23B-595D-49D9-97F4-45BD8BF0DA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377DCCB-8E0A-4F25-990A-4F86348624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fdd4a5-b69b-4559-bff1-44a7080bfe20"/>
    <ds:schemaRef ds:uri="67ca8205-ae8f-4168-b252-9faba1373b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F549FD-8A5F-4A34-BF87-7EAE7D5FB96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Nexe_dd_25_6_2020_v2.dotx</Template>
  <TotalTime>1</TotalTime>
  <Pages>1</Pages>
  <Words>159</Words>
  <Characters>909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Našicecement d.d.</Company>
  <LinksUpToDate>false</LinksUpToDate>
  <CharactersWithSpaces>1066</CharactersWithSpaces>
  <SharedDoc>false</SharedDoc>
  <HLinks>
    <vt:vector size="24" baseType="variant">
      <vt:variant>
        <vt:i4>6357048</vt:i4>
      </vt:variant>
      <vt:variant>
        <vt:i4>9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6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  <vt:variant>
        <vt:i4>6357048</vt:i4>
      </vt:variant>
      <vt:variant>
        <vt:i4>3</vt:i4>
      </vt:variant>
      <vt:variant>
        <vt:i4>0</vt:i4>
      </vt:variant>
      <vt:variant>
        <vt:i4>5</vt:i4>
      </vt:variant>
      <vt:variant>
        <vt:lpwstr>http://www.nexe.hr/</vt:lpwstr>
      </vt:variant>
      <vt:variant>
        <vt:lpwstr/>
      </vt:variant>
      <vt:variant>
        <vt:i4>5505131</vt:i4>
      </vt:variant>
      <vt:variant>
        <vt:i4>0</vt:i4>
      </vt:variant>
      <vt:variant>
        <vt:i4>0</vt:i4>
      </vt:variant>
      <vt:variant>
        <vt:i4>5</vt:i4>
      </vt:variant>
      <vt:variant>
        <vt:lpwstr>mailto:nasicecement@nexe.hr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Potnešil</dc:creator>
  <cp:lastModifiedBy>Ivan Marijanović</cp:lastModifiedBy>
  <cp:revision>4</cp:revision>
  <cp:lastPrinted>2021-04-20T06:31:00Z</cp:lastPrinted>
  <dcterms:created xsi:type="dcterms:W3CDTF">2022-04-10T21:10:00Z</dcterms:created>
  <dcterms:modified xsi:type="dcterms:W3CDTF">2022-05-06T05:41:00Z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0x0101009F3C05392B0676499C356F3914648938</vt:lpwstr>
  </property>
</Properties>
</file>